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88533" w14:textId="77777777" w:rsidR="00AA5D75" w:rsidRDefault="00000000">
      <w:pPr>
        <w:spacing w:before="100"/>
        <w:ind w:left="120"/>
      </w:pPr>
      <w:r>
        <w:pict w14:anchorId="766885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6.25pt;height:45pt">
            <v:imagedata r:id="rId5" o:title=""/>
          </v:shape>
        </w:pict>
      </w:r>
    </w:p>
    <w:p w14:paraId="76688534" w14:textId="77777777" w:rsidR="00AA5D75" w:rsidRDefault="00AA5D75">
      <w:pPr>
        <w:spacing w:line="200" w:lineRule="exact"/>
      </w:pPr>
    </w:p>
    <w:p w14:paraId="76688535" w14:textId="77777777" w:rsidR="00AA5D75" w:rsidRDefault="00AA5D75">
      <w:pPr>
        <w:spacing w:line="200" w:lineRule="exact"/>
      </w:pPr>
    </w:p>
    <w:p w14:paraId="76688536" w14:textId="77777777" w:rsidR="00AA5D75" w:rsidRDefault="00AA5D75">
      <w:pPr>
        <w:spacing w:line="200" w:lineRule="exact"/>
      </w:pPr>
    </w:p>
    <w:p w14:paraId="76688537" w14:textId="77777777" w:rsidR="00AA5D75" w:rsidRDefault="00AA5D75">
      <w:pPr>
        <w:spacing w:before="2" w:line="260" w:lineRule="exact"/>
        <w:rPr>
          <w:sz w:val="26"/>
          <w:szCs w:val="26"/>
        </w:rPr>
      </w:pPr>
    </w:p>
    <w:p w14:paraId="7668853A" w14:textId="0BE8AF72" w:rsidR="00AA5D75" w:rsidRDefault="00EA4711">
      <w:pPr>
        <w:spacing w:before="3" w:line="294" w:lineRule="auto"/>
        <w:ind w:left="387" w:right="552"/>
        <w:rPr>
          <w:rFonts w:ascii="Open Sans" w:eastAsia="Open Sans" w:hAnsi="Open Sans" w:cs="Open Sans"/>
        </w:rPr>
      </w:pPr>
      <w:r w:rsidRPr="00BC0912">
        <w:rPr>
          <w:rFonts w:ascii="Open Sans" w:eastAsia="Open Sans" w:hAnsi="Open Sans" w:cs="Open Sans"/>
          <w:b/>
          <w:bCs/>
          <w:color w:val="404040"/>
        </w:rPr>
        <w:t>About BCU:</w:t>
      </w:r>
      <w:r>
        <w:rPr>
          <w:rFonts w:ascii="Open Sans" w:eastAsia="Open Sans" w:hAnsi="Open Sans" w:cs="Open Sans"/>
          <w:color w:val="404040"/>
        </w:rPr>
        <w:t xml:space="preserve"> BCU is a not-for-profit, member-owned </w:t>
      </w:r>
      <w:r w:rsidR="00EC7BFE">
        <w:rPr>
          <w:rFonts w:ascii="Open Sans" w:eastAsia="Open Sans" w:hAnsi="Open Sans" w:cs="Open Sans"/>
          <w:color w:val="404040"/>
        </w:rPr>
        <w:t>c</w:t>
      </w:r>
      <w:r>
        <w:rPr>
          <w:rFonts w:ascii="Open Sans" w:eastAsia="Open Sans" w:hAnsi="Open Sans" w:cs="Open Sans"/>
          <w:color w:val="404040"/>
        </w:rPr>
        <w:t xml:space="preserve">redit </w:t>
      </w:r>
      <w:r w:rsidR="00EC7BFE">
        <w:rPr>
          <w:rFonts w:ascii="Open Sans" w:eastAsia="Open Sans" w:hAnsi="Open Sans" w:cs="Open Sans"/>
          <w:color w:val="404040"/>
        </w:rPr>
        <w:t>u</w:t>
      </w:r>
      <w:r>
        <w:rPr>
          <w:rFonts w:ascii="Open Sans" w:eastAsia="Open Sans" w:hAnsi="Open Sans" w:cs="Open Sans"/>
          <w:color w:val="404040"/>
        </w:rPr>
        <w:t xml:space="preserve">nion that is fiercely dedicated to Empowering People </w:t>
      </w:r>
      <w:proofErr w:type="gramStart"/>
      <w:r w:rsidR="00EC7BFE">
        <w:rPr>
          <w:rFonts w:ascii="Open Sans" w:eastAsia="Open Sans" w:hAnsi="Open Sans" w:cs="Open Sans"/>
          <w:color w:val="404040"/>
        </w:rPr>
        <w:t>T</w:t>
      </w:r>
      <w:r>
        <w:rPr>
          <w:rFonts w:ascii="Open Sans" w:eastAsia="Open Sans" w:hAnsi="Open Sans" w:cs="Open Sans"/>
          <w:color w:val="404040"/>
        </w:rPr>
        <w:t>o</w:t>
      </w:r>
      <w:proofErr w:type="gramEnd"/>
      <w:r>
        <w:rPr>
          <w:rFonts w:ascii="Open Sans" w:eastAsia="Open Sans" w:hAnsi="Open Sans" w:cs="Open Sans"/>
          <w:color w:val="404040"/>
        </w:rPr>
        <w:t xml:space="preserve"> Discover Financial Freedom. </w:t>
      </w:r>
      <w:r w:rsidR="00EC7BFE">
        <w:rPr>
          <w:rFonts w:ascii="Open Sans" w:eastAsia="Open Sans" w:hAnsi="Open Sans" w:cs="Open Sans"/>
          <w:color w:val="404040"/>
        </w:rPr>
        <w:t>With over</w:t>
      </w:r>
      <w:r>
        <w:rPr>
          <w:rFonts w:ascii="Open Sans" w:eastAsia="Open Sans" w:hAnsi="Open Sans" w:cs="Open Sans"/>
          <w:color w:val="404040"/>
        </w:rPr>
        <w:t xml:space="preserve"> $6B in assets, BCU is </w:t>
      </w:r>
      <w:r w:rsidR="00EC7BFE">
        <w:rPr>
          <w:rFonts w:ascii="Open Sans" w:eastAsia="Open Sans" w:hAnsi="Open Sans" w:cs="Open Sans"/>
          <w:color w:val="404040"/>
        </w:rPr>
        <w:t>committed</w:t>
      </w:r>
      <w:r>
        <w:rPr>
          <w:rFonts w:ascii="Open Sans" w:eastAsia="Open Sans" w:hAnsi="Open Sans" w:cs="Open Sans"/>
          <w:color w:val="404040"/>
        </w:rPr>
        <w:t xml:space="preserve"> to providing a fast, easy, </w:t>
      </w:r>
      <w:r w:rsidR="00A638C1">
        <w:rPr>
          <w:rFonts w:ascii="Open Sans" w:eastAsia="Open Sans" w:hAnsi="Open Sans" w:cs="Open Sans"/>
          <w:color w:val="404040"/>
        </w:rPr>
        <w:t xml:space="preserve">and </w:t>
      </w:r>
      <w:r>
        <w:rPr>
          <w:rFonts w:ascii="Open Sans" w:eastAsia="Open Sans" w:hAnsi="Open Sans" w:cs="Open Sans"/>
          <w:color w:val="404040"/>
        </w:rPr>
        <w:t xml:space="preserve">secure banking experience </w:t>
      </w:r>
      <w:r w:rsidR="00A638C1">
        <w:rPr>
          <w:rFonts w:ascii="Open Sans" w:eastAsia="Open Sans" w:hAnsi="Open Sans" w:cs="Open Sans"/>
          <w:color w:val="404040"/>
        </w:rPr>
        <w:t>along with</w:t>
      </w:r>
      <w:r>
        <w:rPr>
          <w:rFonts w:ascii="Open Sans" w:eastAsia="Open Sans" w:hAnsi="Open Sans" w:cs="Open Sans"/>
          <w:color w:val="404040"/>
        </w:rPr>
        <w:t xml:space="preserve"> extraordinary service </w:t>
      </w:r>
      <w:r w:rsidR="00A638C1">
        <w:rPr>
          <w:rFonts w:ascii="Open Sans" w:eastAsia="Open Sans" w:hAnsi="Open Sans" w:cs="Open Sans"/>
          <w:color w:val="404040"/>
        </w:rPr>
        <w:t>to</w:t>
      </w:r>
      <w:r>
        <w:rPr>
          <w:rFonts w:ascii="Open Sans" w:eastAsia="Open Sans" w:hAnsi="Open Sans" w:cs="Open Sans"/>
          <w:color w:val="404040"/>
        </w:rPr>
        <w:t xml:space="preserve"> </w:t>
      </w:r>
      <w:r w:rsidR="00352D22">
        <w:rPr>
          <w:rFonts w:ascii="Open Sans" w:eastAsia="Open Sans" w:hAnsi="Open Sans" w:cs="Open Sans"/>
          <w:color w:val="404040"/>
        </w:rPr>
        <w:t>more than</w:t>
      </w:r>
      <w:r>
        <w:rPr>
          <w:rFonts w:ascii="Open Sans" w:eastAsia="Open Sans" w:hAnsi="Open Sans" w:cs="Open Sans"/>
          <w:color w:val="404040"/>
        </w:rPr>
        <w:t xml:space="preserve"> 3</w:t>
      </w:r>
      <w:r w:rsidR="00352D22">
        <w:rPr>
          <w:rFonts w:ascii="Open Sans" w:eastAsia="Open Sans" w:hAnsi="Open Sans" w:cs="Open Sans"/>
          <w:color w:val="404040"/>
        </w:rPr>
        <w:t>6</w:t>
      </w:r>
      <w:r>
        <w:rPr>
          <w:rFonts w:ascii="Open Sans" w:eastAsia="Open Sans" w:hAnsi="Open Sans" w:cs="Open Sans"/>
          <w:color w:val="404040"/>
        </w:rPr>
        <w:t xml:space="preserve">0,000 members. The BCU </w:t>
      </w:r>
      <w:hyperlink r:id="rId6" w:history="1">
        <w:r w:rsidRPr="00D86F7C">
          <w:rPr>
            <w:rStyle w:val="Hyperlink"/>
            <w:rFonts w:ascii="Open Sans" w:eastAsia="Open Sans" w:hAnsi="Open Sans" w:cs="Open Sans"/>
          </w:rPr>
          <w:t>field of membership</w:t>
        </w:r>
      </w:hyperlink>
      <w:r>
        <w:rPr>
          <w:rFonts w:ascii="Open Sans" w:eastAsia="Open Sans" w:hAnsi="Open Sans" w:cs="Open Sans"/>
          <w:color w:val="404040"/>
        </w:rPr>
        <w:t xml:space="preserve"> includes employees and</w:t>
      </w:r>
      <w:r w:rsidR="00A638C1">
        <w:rPr>
          <w:rFonts w:ascii="Open Sans" w:eastAsia="Open Sans" w:hAnsi="Open Sans" w:cs="Open Sans"/>
          <w:color w:val="404040"/>
        </w:rPr>
        <w:t xml:space="preserve"> their</w:t>
      </w:r>
      <w:r>
        <w:rPr>
          <w:rFonts w:ascii="Open Sans" w:eastAsia="Open Sans" w:hAnsi="Open Sans" w:cs="Open Sans"/>
          <w:color w:val="404040"/>
        </w:rPr>
        <w:t xml:space="preserve"> families </w:t>
      </w:r>
      <w:r w:rsidR="00A638C1">
        <w:rPr>
          <w:rFonts w:ascii="Open Sans" w:eastAsia="Open Sans" w:hAnsi="Open Sans" w:cs="Open Sans"/>
          <w:color w:val="404040"/>
        </w:rPr>
        <w:t>from Fortune 100 companies across the US and Puerto R</w:t>
      </w:r>
      <w:r w:rsidR="00454079">
        <w:rPr>
          <w:rFonts w:ascii="Open Sans" w:eastAsia="Open Sans" w:hAnsi="Open Sans" w:cs="Open Sans"/>
          <w:color w:val="404040"/>
        </w:rPr>
        <w:t>ico. Membership is also open to individuals</w:t>
      </w:r>
      <w:r>
        <w:rPr>
          <w:rFonts w:ascii="Open Sans" w:eastAsia="Open Sans" w:hAnsi="Open Sans" w:cs="Open Sans"/>
          <w:color w:val="404040"/>
        </w:rPr>
        <w:t xml:space="preserve"> who live or work in </w:t>
      </w:r>
      <w:r w:rsidR="00454079">
        <w:rPr>
          <w:rFonts w:ascii="Open Sans" w:eastAsia="Open Sans" w:hAnsi="Open Sans" w:cs="Open Sans"/>
          <w:color w:val="404040"/>
        </w:rPr>
        <w:t>N</w:t>
      </w:r>
      <w:r>
        <w:rPr>
          <w:rFonts w:ascii="Open Sans" w:eastAsia="Open Sans" w:hAnsi="Open Sans" w:cs="Open Sans"/>
          <w:color w:val="404040"/>
        </w:rPr>
        <w:t xml:space="preserve">orthern Illinois, </w:t>
      </w:r>
      <w:r w:rsidR="00454079">
        <w:rPr>
          <w:rFonts w:ascii="Open Sans" w:eastAsia="Open Sans" w:hAnsi="Open Sans" w:cs="Open Sans"/>
          <w:color w:val="404040"/>
        </w:rPr>
        <w:t>S</w:t>
      </w:r>
      <w:r>
        <w:rPr>
          <w:rFonts w:ascii="Open Sans" w:eastAsia="Open Sans" w:hAnsi="Open Sans" w:cs="Open Sans"/>
          <w:color w:val="404040"/>
        </w:rPr>
        <w:t xml:space="preserve">outhern Wisconsin, and </w:t>
      </w:r>
      <w:r w:rsidR="00454079">
        <w:rPr>
          <w:rFonts w:ascii="Open Sans" w:eastAsia="Open Sans" w:hAnsi="Open Sans" w:cs="Open Sans"/>
          <w:color w:val="404040"/>
        </w:rPr>
        <w:t>Puerto Rico, as well as</w:t>
      </w:r>
      <w:r>
        <w:rPr>
          <w:rFonts w:ascii="Open Sans" w:eastAsia="Open Sans" w:hAnsi="Open Sans" w:cs="Open Sans"/>
          <w:color w:val="404040"/>
        </w:rPr>
        <w:t xml:space="preserve"> subscribers of BCU’s wholly</w:t>
      </w:r>
      <w:r w:rsidR="00454079">
        <w:rPr>
          <w:rFonts w:ascii="Open Sans" w:eastAsia="Open Sans" w:hAnsi="Open Sans" w:cs="Open Sans"/>
          <w:color w:val="404040"/>
        </w:rPr>
        <w:t xml:space="preserve"> </w:t>
      </w:r>
      <w:r>
        <w:rPr>
          <w:rFonts w:ascii="Open Sans" w:eastAsia="Open Sans" w:hAnsi="Open Sans" w:cs="Open Sans"/>
          <w:color w:val="404040"/>
        </w:rPr>
        <w:t>owned Credit Union Service Organization (CUSO), Life. Money. You.</w:t>
      </w:r>
      <w:r w:rsidRPr="005B5292">
        <w:rPr>
          <w:rFonts w:ascii="Open Sans" w:eastAsia="Open Sans" w:hAnsi="Open Sans" w:cs="Open Sans"/>
          <w:color w:val="404040"/>
          <w:vertAlign w:val="superscript"/>
        </w:rPr>
        <w:t>®</w:t>
      </w:r>
      <w:r w:rsidR="007D0223">
        <w:rPr>
          <w:rFonts w:ascii="Open Sans" w:eastAsia="Open Sans" w:hAnsi="Open Sans" w:cs="Open Sans"/>
          <w:color w:val="404040"/>
        </w:rPr>
        <w:t xml:space="preserve">. </w:t>
      </w:r>
      <w:r>
        <w:rPr>
          <w:rFonts w:ascii="Open Sans" w:eastAsia="Open Sans" w:hAnsi="Open Sans" w:cs="Open Sans"/>
          <w:color w:val="404040"/>
        </w:rPr>
        <w:t>All BCU members enjoy lifetime access to financial services and well-being progra</w:t>
      </w:r>
      <w:r w:rsidR="007D0223">
        <w:rPr>
          <w:rFonts w:ascii="Open Sans" w:eastAsia="Open Sans" w:hAnsi="Open Sans" w:cs="Open Sans"/>
          <w:color w:val="404040"/>
        </w:rPr>
        <w:t>ms</w:t>
      </w:r>
      <w:r>
        <w:rPr>
          <w:rFonts w:ascii="Open Sans" w:eastAsia="Open Sans" w:hAnsi="Open Sans" w:cs="Open Sans"/>
          <w:color w:val="404040"/>
        </w:rPr>
        <w:t xml:space="preserve"> that inspire confidence through the brand promise “Here Today </w:t>
      </w:r>
      <w:proofErr w:type="gramStart"/>
      <w:r>
        <w:rPr>
          <w:rFonts w:ascii="Open Sans" w:eastAsia="Open Sans" w:hAnsi="Open Sans" w:cs="Open Sans"/>
          <w:color w:val="404040"/>
        </w:rPr>
        <w:t>For</w:t>
      </w:r>
      <w:proofErr w:type="gramEnd"/>
      <w:r>
        <w:rPr>
          <w:rFonts w:ascii="Open Sans" w:eastAsia="Open Sans" w:hAnsi="Open Sans" w:cs="Open Sans"/>
          <w:color w:val="404040"/>
        </w:rPr>
        <w:t xml:space="preserve"> Your Tomorrow.”</w:t>
      </w:r>
    </w:p>
    <w:p w14:paraId="7668853B" w14:textId="5CF2343F" w:rsidR="00AA5D75" w:rsidRPr="005B5292" w:rsidRDefault="00EA4711">
      <w:pPr>
        <w:ind w:left="387"/>
        <w:rPr>
          <w:rFonts w:ascii="Open Sans" w:eastAsia="Open Sans" w:hAnsi="Open Sans" w:cs="Open Sans"/>
          <w:b/>
          <w:bCs/>
        </w:rPr>
      </w:pPr>
      <w:r w:rsidRPr="005B5292">
        <w:rPr>
          <w:rFonts w:ascii="Open Sans" w:eastAsia="Open Sans" w:hAnsi="Open Sans" w:cs="Open Sans"/>
          <w:b/>
          <w:bCs/>
          <w:color w:val="404040"/>
        </w:rPr>
        <w:t xml:space="preserve">To learn more about how we can help you realize your financial dreams, visit </w:t>
      </w:r>
      <w:hyperlink r:id="rId7" w:history="1">
        <w:r w:rsidRPr="005B5292">
          <w:rPr>
            <w:rStyle w:val="Hyperlink"/>
            <w:rFonts w:ascii="Open Sans" w:eastAsia="Open Sans" w:hAnsi="Open Sans" w:cs="Open Sans"/>
            <w:b/>
            <w:bCs/>
          </w:rPr>
          <w:t>BCU.org</w:t>
        </w:r>
      </w:hyperlink>
      <w:r w:rsidRPr="005B5292">
        <w:rPr>
          <w:rFonts w:ascii="Open Sans" w:eastAsia="Open Sans" w:hAnsi="Open Sans" w:cs="Open Sans"/>
          <w:b/>
          <w:bCs/>
          <w:color w:val="404040"/>
        </w:rPr>
        <w:t>.</w:t>
      </w:r>
    </w:p>
    <w:p w14:paraId="7668853C" w14:textId="0DD7667E" w:rsidR="00AA5D75" w:rsidRPr="005B5292" w:rsidRDefault="00004B8B">
      <w:pPr>
        <w:spacing w:before="61" w:line="240" w:lineRule="exact"/>
        <w:ind w:left="387"/>
        <w:rPr>
          <w:rFonts w:ascii="Open Sans" w:eastAsia="Open Sans" w:hAnsi="Open Sans" w:cs="Open Sans"/>
          <w:b/>
          <w:bCs/>
        </w:rPr>
      </w:pPr>
      <w:r>
        <w:rPr>
          <w:rFonts w:ascii="Open Sans" w:eastAsia="Open Sans" w:hAnsi="Open Sans" w:cs="Open Sans"/>
          <w:b/>
          <w:bCs/>
          <w:color w:val="404040"/>
          <w:position w:val="-1"/>
        </w:rPr>
        <w:t>For media inquiries,</w:t>
      </w:r>
      <w:r w:rsidR="00EA4711" w:rsidRPr="005B5292">
        <w:rPr>
          <w:rFonts w:ascii="Open Sans" w:eastAsia="Open Sans" w:hAnsi="Open Sans" w:cs="Open Sans"/>
          <w:b/>
          <w:bCs/>
          <w:color w:val="404040"/>
          <w:position w:val="-1"/>
        </w:rPr>
        <w:t xml:space="preserve"> visi</w:t>
      </w:r>
      <w:r>
        <w:rPr>
          <w:rFonts w:ascii="Open Sans" w:eastAsia="Open Sans" w:hAnsi="Open Sans" w:cs="Open Sans"/>
          <w:b/>
          <w:bCs/>
          <w:color w:val="404040"/>
          <w:position w:val="-1"/>
        </w:rPr>
        <w:t>t</w:t>
      </w:r>
      <w:r w:rsidR="00EA4711" w:rsidRPr="005B5292">
        <w:rPr>
          <w:rFonts w:ascii="Open Sans" w:eastAsia="Open Sans" w:hAnsi="Open Sans" w:cs="Open Sans"/>
          <w:b/>
          <w:bCs/>
          <w:color w:val="404040"/>
          <w:position w:val="-1"/>
        </w:rPr>
        <w:t xml:space="preserve"> </w:t>
      </w:r>
      <w:hyperlink r:id="rId8" w:history="1">
        <w:r w:rsidR="00EA4711" w:rsidRPr="005B5292">
          <w:rPr>
            <w:rStyle w:val="Hyperlink"/>
            <w:rFonts w:ascii="Open Sans" w:eastAsia="Open Sans" w:hAnsi="Open Sans" w:cs="Open Sans"/>
            <w:b/>
            <w:bCs/>
            <w:position w:val="-1"/>
          </w:rPr>
          <w:t>BCU.org/About-Us/Media-Relations</w:t>
        </w:r>
      </w:hyperlink>
      <w:r w:rsidR="00EA4711" w:rsidRPr="005B5292">
        <w:rPr>
          <w:rFonts w:ascii="Open Sans" w:eastAsia="Open Sans" w:hAnsi="Open Sans" w:cs="Open Sans"/>
          <w:b/>
          <w:bCs/>
          <w:color w:val="404040"/>
          <w:position w:val="-1"/>
        </w:rPr>
        <w:t>.</w:t>
      </w:r>
    </w:p>
    <w:p w14:paraId="7668853D" w14:textId="77777777" w:rsidR="00AA5D75" w:rsidRDefault="00AA5D75">
      <w:pPr>
        <w:spacing w:before="10" w:line="140" w:lineRule="exact"/>
        <w:rPr>
          <w:sz w:val="15"/>
          <w:szCs w:val="15"/>
        </w:rPr>
      </w:pPr>
    </w:p>
    <w:p w14:paraId="7668853E" w14:textId="77777777" w:rsidR="00AA5D75" w:rsidRDefault="00AA5D75">
      <w:pPr>
        <w:spacing w:line="200" w:lineRule="exact"/>
      </w:pPr>
    </w:p>
    <w:p w14:paraId="7668853F" w14:textId="77777777" w:rsidR="00AA5D75" w:rsidRDefault="00AA5D75">
      <w:pPr>
        <w:spacing w:line="200" w:lineRule="exact"/>
      </w:pPr>
    </w:p>
    <w:p w14:paraId="76688540" w14:textId="77777777" w:rsidR="00AA5D75" w:rsidRDefault="00AA5D75">
      <w:pPr>
        <w:spacing w:line="200" w:lineRule="exact"/>
      </w:pPr>
    </w:p>
    <w:p w14:paraId="76688541" w14:textId="77777777" w:rsidR="00AA5D75" w:rsidRDefault="00AA5D75">
      <w:pPr>
        <w:spacing w:line="200" w:lineRule="exact"/>
      </w:pPr>
    </w:p>
    <w:p w14:paraId="76688542" w14:textId="77777777" w:rsidR="00AA5D75" w:rsidRDefault="00AA5D75">
      <w:pPr>
        <w:spacing w:line="200" w:lineRule="exact"/>
      </w:pPr>
    </w:p>
    <w:p w14:paraId="76688543" w14:textId="77777777" w:rsidR="00AA5D75" w:rsidRDefault="00AA5D75">
      <w:pPr>
        <w:spacing w:line="200" w:lineRule="exact"/>
      </w:pPr>
    </w:p>
    <w:p w14:paraId="76688544" w14:textId="77777777" w:rsidR="00AA5D75" w:rsidRDefault="00AA5D75">
      <w:pPr>
        <w:spacing w:line="200" w:lineRule="exact"/>
      </w:pPr>
    </w:p>
    <w:p w14:paraId="76688545" w14:textId="77777777" w:rsidR="00AA5D75" w:rsidRDefault="00AA5D75">
      <w:pPr>
        <w:spacing w:line="200" w:lineRule="exact"/>
      </w:pPr>
    </w:p>
    <w:p w14:paraId="76688546" w14:textId="77777777" w:rsidR="00AA5D75" w:rsidRDefault="00AA5D75">
      <w:pPr>
        <w:spacing w:line="200" w:lineRule="exact"/>
      </w:pPr>
    </w:p>
    <w:p w14:paraId="76688547" w14:textId="77777777" w:rsidR="00AA5D75" w:rsidRDefault="00AA5D75">
      <w:pPr>
        <w:spacing w:line="200" w:lineRule="exact"/>
      </w:pPr>
    </w:p>
    <w:p w14:paraId="76688548" w14:textId="77777777" w:rsidR="00AA5D75" w:rsidRDefault="00AA5D75">
      <w:pPr>
        <w:spacing w:line="200" w:lineRule="exact"/>
      </w:pPr>
    </w:p>
    <w:p w14:paraId="76688549" w14:textId="77777777" w:rsidR="00AA5D75" w:rsidRDefault="00AA5D75">
      <w:pPr>
        <w:spacing w:line="200" w:lineRule="exact"/>
      </w:pPr>
    </w:p>
    <w:p w14:paraId="7668854A" w14:textId="77777777" w:rsidR="00AA5D75" w:rsidRDefault="00AA5D75">
      <w:pPr>
        <w:spacing w:line="200" w:lineRule="exact"/>
      </w:pPr>
    </w:p>
    <w:p w14:paraId="7668854B" w14:textId="77777777" w:rsidR="00AA5D75" w:rsidRDefault="00AA5D75">
      <w:pPr>
        <w:spacing w:line="200" w:lineRule="exact"/>
      </w:pPr>
    </w:p>
    <w:p w14:paraId="7668854C" w14:textId="77777777" w:rsidR="00AA5D75" w:rsidRDefault="00AA5D75">
      <w:pPr>
        <w:spacing w:line="200" w:lineRule="exact"/>
      </w:pPr>
    </w:p>
    <w:p w14:paraId="7668854D" w14:textId="77777777" w:rsidR="00AA5D75" w:rsidRDefault="00AA5D75">
      <w:pPr>
        <w:spacing w:line="200" w:lineRule="exact"/>
      </w:pPr>
    </w:p>
    <w:p w14:paraId="7668854E" w14:textId="77777777" w:rsidR="00AA5D75" w:rsidRDefault="00AA5D75">
      <w:pPr>
        <w:spacing w:line="200" w:lineRule="exact"/>
      </w:pPr>
    </w:p>
    <w:p w14:paraId="7668854F" w14:textId="77777777" w:rsidR="00AA5D75" w:rsidRDefault="00AA5D75">
      <w:pPr>
        <w:spacing w:line="200" w:lineRule="exact"/>
      </w:pPr>
    </w:p>
    <w:p w14:paraId="76688550" w14:textId="77777777" w:rsidR="00AA5D75" w:rsidRDefault="00AA5D75">
      <w:pPr>
        <w:spacing w:line="200" w:lineRule="exact"/>
      </w:pPr>
    </w:p>
    <w:p w14:paraId="76688551" w14:textId="77777777" w:rsidR="00AA5D75" w:rsidRDefault="00AA5D75">
      <w:pPr>
        <w:spacing w:line="200" w:lineRule="exact"/>
      </w:pPr>
    </w:p>
    <w:p w14:paraId="76688552" w14:textId="77777777" w:rsidR="00AA5D75" w:rsidRDefault="00AA5D75">
      <w:pPr>
        <w:spacing w:line="200" w:lineRule="exact"/>
      </w:pPr>
    </w:p>
    <w:p w14:paraId="76688553" w14:textId="77777777" w:rsidR="00AA5D75" w:rsidRDefault="00AA5D75">
      <w:pPr>
        <w:spacing w:line="200" w:lineRule="exact"/>
      </w:pPr>
    </w:p>
    <w:p w14:paraId="76688554" w14:textId="77777777" w:rsidR="00AA5D75" w:rsidRDefault="00AA5D75">
      <w:pPr>
        <w:spacing w:line="200" w:lineRule="exact"/>
      </w:pPr>
    </w:p>
    <w:p w14:paraId="76688555" w14:textId="77777777" w:rsidR="00AA5D75" w:rsidRDefault="00AA5D75">
      <w:pPr>
        <w:spacing w:line="200" w:lineRule="exact"/>
      </w:pPr>
    </w:p>
    <w:p w14:paraId="76688556" w14:textId="77777777" w:rsidR="00AA5D75" w:rsidRDefault="00AA5D75">
      <w:pPr>
        <w:spacing w:line="200" w:lineRule="exact"/>
      </w:pPr>
    </w:p>
    <w:p w14:paraId="76688557" w14:textId="77777777" w:rsidR="00AA5D75" w:rsidRDefault="00AA5D75">
      <w:pPr>
        <w:spacing w:line="200" w:lineRule="exact"/>
      </w:pPr>
    </w:p>
    <w:p w14:paraId="76688558" w14:textId="77777777" w:rsidR="00AA5D75" w:rsidRDefault="00AA5D75">
      <w:pPr>
        <w:spacing w:line="200" w:lineRule="exact"/>
      </w:pPr>
    </w:p>
    <w:p w14:paraId="76688559" w14:textId="77777777" w:rsidR="00AA5D75" w:rsidRDefault="00AA5D75">
      <w:pPr>
        <w:spacing w:line="200" w:lineRule="exact"/>
      </w:pPr>
    </w:p>
    <w:p w14:paraId="7668855A" w14:textId="77777777" w:rsidR="00AA5D75" w:rsidRDefault="00AA5D75">
      <w:pPr>
        <w:spacing w:line="200" w:lineRule="exact"/>
      </w:pPr>
    </w:p>
    <w:p w14:paraId="7668855B" w14:textId="77777777" w:rsidR="00AA5D75" w:rsidRDefault="00AA5D75">
      <w:pPr>
        <w:spacing w:line="200" w:lineRule="exact"/>
      </w:pPr>
    </w:p>
    <w:p w14:paraId="7668855C" w14:textId="77777777" w:rsidR="00AA5D75" w:rsidRDefault="00AA5D75">
      <w:pPr>
        <w:spacing w:line="200" w:lineRule="exact"/>
      </w:pPr>
    </w:p>
    <w:p w14:paraId="7668855D" w14:textId="77777777" w:rsidR="00AA5D75" w:rsidRDefault="00AA5D75">
      <w:pPr>
        <w:spacing w:line="200" w:lineRule="exact"/>
      </w:pPr>
    </w:p>
    <w:p w14:paraId="7668855E" w14:textId="77777777" w:rsidR="00AA5D75" w:rsidRDefault="00AA5D75">
      <w:pPr>
        <w:spacing w:line="200" w:lineRule="exact"/>
      </w:pPr>
    </w:p>
    <w:p w14:paraId="7668855F" w14:textId="77777777" w:rsidR="00AA5D75" w:rsidRDefault="00AA5D75">
      <w:pPr>
        <w:spacing w:line="200" w:lineRule="exact"/>
      </w:pPr>
    </w:p>
    <w:p w14:paraId="76688560" w14:textId="77777777" w:rsidR="00AA5D75" w:rsidRDefault="00AA5D75">
      <w:pPr>
        <w:spacing w:line="200" w:lineRule="exact"/>
      </w:pPr>
    </w:p>
    <w:p w14:paraId="76688561" w14:textId="77777777" w:rsidR="00AA5D75" w:rsidRDefault="00AA5D75">
      <w:pPr>
        <w:spacing w:line="200" w:lineRule="exact"/>
      </w:pPr>
    </w:p>
    <w:p w14:paraId="76688562" w14:textId="77777777" w:rsidR="00AA5D75" w:rsidRDefault="00AA5D75">
      <w:pPr>
        <w:spacing w:line="200" w:lineRule="exact"/>
      </w:pPr>
    </w:p>
    <w:p w14:paraId="76688563" w14:textId="77777777" w:rsidR="00AA5D75" w:rsidRDefault="00AA5D75">
      <w:pPr>
        <w:spacing w:line="200" w:lineRule="exact"/>
      </w:pPr>
    </w:p>
    <w:p w14:paraId="76688564" w14:textId="77777777" w:rsidR="00AA5D75" w:rsidRDefault="00AA5D75">
      <w:pPr>
        <w:spacing w:line="200" w:lineRule="exact"/>
      </w:pPr>
    </w:p>
    <w:p w14:paraId="76688565" w14:textId="13BC1424" w:rsidR="00AA5D75" w:rsidRDefault="00EA4711">
      <w:pPr>
        <w:spacing w:before="11"/>
        <w:ind w:left="1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February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202</w:t>
      </w:r>
      <w:r w:rsidR="00DF3E42">
        <w:rPr>
          <w:rFonts w:ascii="Calibri" w:eastAsia="Calibri" w:hAnsi="Calibri" w:cs="Calibri"/>
          <w:sz w:val="22"/>
          <w:szCs w:val="22"/>
        </w:rPr>
        <w:t>3</w:t>
      </w:r>
    </w:p>
    <w:sectPr w:rsidR="00AA5D75">
      <w:type w:val="continuous"/>
      <w:pgSz w:w="12240" w:h="15840"/>
      <w:pgMar w:top="620" w:right="6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A5F6F"/>
    <w:multiLevelType w:val="multilevel"/>
    <w:tmpl w:val="C484B5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3150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D75"/>
    <w:rsid w:val="00004B8B"/>
    <w:rsid w:val="0031683A"/>
    <w:rsid w:val="00352D22"/>
    <w:rsid w:val="00435682"/>
    <w:rsid w:val="00454079"/>
    <w:rsid w:val="005502C8"/>
    <w:rsid w:val="005A2EE8"/>
    <w:rsid w:val="005B5292"/>
    <w:rsid w:val="00694FAC"/>
    <w:rsid w:val="007D0223"/>
    <w:rsid w:val="00A638C1"/>
    <w:rsid w:val="00AA5D75"/>
    <w:rsid w:val="00BC0912"/>
    <w:rsid w:val="00C5373E"/>
    <w:rsid w:val="00D86F7C"/>
    <w:rsid w:val="00DF3E42"/>
    <w:rsid w:val="00EA4711"/>
    <w:rsid w:val="00EC7BFE"/>
    <w:rsid w:val="00F9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88533"/>
  <w15:docId w15:val="{685BF606-7D8C-4CE2-A569-77874B537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86F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6F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cu.org/About-Us/Media-Relation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cu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cu.org/Member-Resources/Join/Membership-Eligibility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Carpenter</dc:creator>
  <cp:lastModifiedBy>Hannah Blumberg</cp:lastModifiedBy>
  <cp:revision>11</cp:revision>
  <dcterms:created xsi:type="dcterms:W3CDTF">2025-05-07T16:58:00Z</dcterms:created>
  <dcterms:modified xsi:type="dcterms:W3CDTF">2025-05-07T17:07:00Z</dcterms:modified>
</cp:coreProperties>
</file>